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8"/>
        <w:gridCol w:w="5580"/>
        <w:gridCol w:w="2484"/>
      </w:tblGrid>
      <w:tr w:rsidR="0015180B" w:rsidTr="006A498C">
        <w:trPr>
          <w:trHeight w:val="1520"/>
        </w:trPr>
        <w:tc>
          <w:tcPr>
            <w:tcW w:w="2088" w:type="dxa"/>
          </w:tcPr>
          <w:p w:rsidR="0015180B" w:rsidRPr="00066CF9" w:rsidRDefault="0015180B" w:rsidP="007E4008">
            <w:pPr>
              <w:spacing w:after="0" w:line="240" w:lineRule="auto"/>
              <w:jc w:val="center"/>
              <w:rPr>
                <w:sz w:val="20"/>
                <w:szCs w:val="20"/>
              </w:rPr>
            </w:pPr>
          </w:p>
          <w:p w:rsidR="0015180B" w:rsidRDefault="00794C72" w:rsidP="007E4008">
            <w:pPr>
              <w:jc w:val="center"/>
              <w:rPr>
                <w:noProof/>
              </w:rPr>
            </w:pPr>
            <w:r>
              <w:rPr>
                <w:noProof/>
              </w:rPr>
              <w:drawing>
                <wp:inline distT="0" distB="0" distL="0" distR="0">
                  <wp:extent cx="1008380" cy="715010"/>
                  <wp:effectExtent l="0" t="0" r="1270" b="889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8380" cy="715010"/>
                          </a:xfrm>
                          <a:prstGeom prst="rect">
                            <a:avLst/>
                          </a:prstGeom>
                          <a:noFill/>
                          <a:ln>
                            <a:noFill/>
                          </a:ln>
                        </pic:spPr>
                      </pic:pic>
                    </a:graphicData>
                  </a:graphic>
                </wp:inline>
              </w:drawing>
            </w:r>
          </w:p>
        </w:tc>
        <w:tc>
          <w:tcPr>
            <w:tcW w:w="5580" w:type="dxa"/>
          </w:tcPr>
          <w:p w:rsidR="0015180B" w:rsidRPr="001C1391" w:rsidRDefault="0015180B" w:rsidP="001C1391">
            <w:pPr>
              <w:spacing w:after="0" w:line="240" w:lineRule="auto"/>
              <w:jc w:val="center"/>
              <w:rPr>
                <w:sz w:val="8"/>
              </w:rPr>
            </w:pPr>
          </w:p>
          <w:p w:rsidR="0015180B" w:rsidRPr="001C1391" w:rsidRDefault="0015180B" w:rsidP="001C1391">
            <w:pPr>
              <w:spacing w:after="0" w:line="240" w:lineRule="auto"/>
              <w:jc w:val="center"/>
              <w:rPr>
                <w:sz w:val="24"/>
              </w:rPr>
            </w:pPr>
            <w:r w:rsidRPr="008A3037">
              <w:rPr>
                <w:sz w:val="24"/>
              </w:rPr>
              <w:t>Nancy’s Knit Knacks LLC</w:t>
            </w:r>
          </w:p>
          <w:p w:rsidR="0015180B" w:rsidRPr="006A498C" w:rsidRDefault="0015180B" w:rsidP="001C1391">
            <w:pPr>
              <w:spacing w:after="0" w:line="240" w:lineRule="auto"/>
              <w:jc w:val="center"/>
              <w:rPr>
                <w:b/>
                <w:sz w:val="18"/>
                <w:szCs w:val="18"/>
              </w:rPr>
            </w:pPr>
            <w:r>
              <w:rPr>
                <w:b/>
                <w:sz w:val="18"/>
                <w:szCs w:val="18"/>
              </w:rPr>
              <w:t>__________________________</w:t>
            </w:r>
            <w:r w:rsidRPr="006A498C">
              <w:rPr>
                <w:b/>
                <w:sz w:val="18"/>
                <w:szCs w:val="18"/>
              </w:rPr>
              <w:t>_____________________________</w:t>
            </w:r>
          </w:p>
          <w:p w:rsidR="0015180B" w:rsidRPr="00B97269" w:rsidRDefault="0015180B" w:rsidP="001C1391">
            <w:pPr>
              <w:spacing w:after="0" w:line="240" w:lineRule="auto"/>
              <w:jc w:val="center"/>
              <w:rPr>
                <w:b/>
                <w:sz w:val="6"/>
                <w:szCs w:val="6"/>
              </w:rPr>
            </w:pPr>
          </w:p>
          <w:p w:rsidR="0015180B" w:rsidRPr="00251AF0" w:rsidRDefault="0015180B" w:rsidP="001C1391">
            <w:pPr>
              <w:spacing w:after="0" w:line="240" w:lineRule="auto"/>
              <w:jc w:val="center"/>
              <w:rPr>
                <w:b/>
                <w:sz w:val="28"/>
              </w:rPr>
            </w:pPr>
            <w:r w:rsidRPr="00251AF0">
              <w:rPr>
                <w:b/>
                <w:sz w:val="32"/>
                <w:szCs w:val="32"/>
              </w:rPr>
              <w:t>Anything but Lazy Kate</w:t>
            </w:r>
            <w:r w:rsidRPr="00251AF0">
              <w:rPr>
                <w:b/>
                <w:sz w:val="28"/>
              </w:rPr>
              <w:t>™</w:t>
            </w:r>
          </w:p>
          <w:p w:rsidR="0015180B" w:rsidRPr="001C1391" w:rsidRDefault="0015180B" w:rsidP="00257C74">
            <w:pPr>
              <w:jc w:val="center"/>
              <w:rPr>
                <w:sz w:val="8"/>
              </w:rPr>
            </w:pPr>
            <w:r>
              <w:rPr>
                <w:b/>
                <w:color w:val="FF0000"/>
                <w:sz w:val="28"/>
                <w:szCs w:val="28"/>
              </w:rPr>
              <w:t>Cone Accessory Kit</w:t>
            </w:r>
          </w:p>
        </w:tc>
        <w:tc>
          <w:tcPr>
            <w:tcW w:w="2484" w:type="dxa"/>
          </w:tcPr>
          <w:p w:rsidR="0015180B" w:rsidRDefault="0015180B" w:rsidP="001C1391">
            <w:pPr>
              <w:spacing w:after="0" w:line="240" w:lineRule="auto"/>
              <w:jc w:val="center"/>
              <w:rPr>
                <w:sz w:val="8"/>
              </w:rPr>
            </w:pPr>
          </w:p>
          <w:p w:rsidR="0015180B" w:rsidRDefault="00794C72" w:rsidP="001C1391">
            <w:pPr>
              <w:jc w:val="center"/>
              <w:rPr>
                <w:sz w:val="8"/>
              </w:rPr>
            </w:pPr>
            <w:r>
              <w:rPr>
                <w:noProof/>
                <w:sz w:val="8"/>
              </w:rPr>
              <w:drawing>
                <wp:inline distT="0" distB="0" distL="0" distR="0">
                  <wp:extent cx="1289685" cy="855980"/>
                  <wp:effectExtent l="0" t="0" r="5715" b="1270"/>
                  <wp:docPr id="2" name="Picture 4" descr="NK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KK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9685" cy="855980"/>
                          </a:xfrm>
                          <a:prstGeom prst="rect">
                            <a:avLst/>
                          </a:prstGeom>
                          <a:noFill/>
                          <a:ln>
                            <a:noFill/>
                          </a:ln>
                        </pic:spPr>
                      </pic:pic>
                    </a:graphicData>
                  </a:graphic>
                </wp:inline>
              </w:drawing>
            </w:r>
          </w:p>
        </w:tc>
      </w:tr>
    </w:tbl>
    <w:p w:rsidR="0015180B" w:rsidRPr="00586497" w:rsidRDefault="0015180B" w:rsidP="00C319A0">
      <w:pPr>
        <w:rPr>
          <w:sz w:val="16"/>
          <w:szCs w:val="16"/>
        </w:rPr>
      </w:pPr>
    </w:p>
    <w:p w:rsidR="0015180B" w:rsidRPr="00CD2E53" w:rsidRDefault="0015180B" w:rsidP="00C319A0">
      <w:r w:rsidRPr="00CD2E53">
        <w:t xml:space="preserve">Thank you for purchasing our </w:t>
      </w:r>
      <w:r>
        <w:t>Cone Accessory Kit. This kit will enable you to</w:t>
      </w:r>
      <w:r w:rsidR="00794C72">
        <w:rPr>
          <w:noProof/>
        </w:rPr>
        <w:drawing>
          <wp:anchor distT="0" distB="0" distL="114300" distR="114300" simplePos="0" relativeHeight="251657728" behindDoc="1" locked="0" layoutInCell="1" allowOverlap="1">
            <wp:simplePos x="0" y="0"/>
            <wp:positionH relativeFrom="column">
              <wp:align>right</wp:align>
            </wp:positionH>
            <wp:positionV relativeFrom="paragraph">
              <wp:posOffset>0</wp:posOffset>
            </wp:positionV>
            <wp:extent cx="1828800" cy="2047875"/>
            <wp:effectExtent l="0" t="0" r="0" b="9525"/>
            <wp:wrapTight wrapText="bothSides">
              <wp:wrapPolygon edited="0">
                <wp:start x="0" y="0"/>
                <wp:lineTo x="0" y="21500"/>
                <wp:lineTo x="21375" y="21500"/>
                <wp:lineTo x="21375" y="0"/>
                <wp:lineTo x="0" y="0"/>
              </wp:wrapPolygon>
            </wp:wrapTight>
            <wp:docPr id="10" name="Picture 10" descr="Cone Accessory Ki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e Accessory Kit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pic:spPr>
                </pic:pic>
              </a:graphicData>
            </a:graphic>
            <wp14:sizeRelH relativeFrom="page">
              <wp14:pctWidth>0</wp14:pctWidth>
            </wp14:sizeRelH>
            <wp14:sizeRelV relativeFrom="page">
              <wp14:pctHeight>0</wp14:pctHeight>
            </wp14:sizeRelV>
          </wp:anchor>
        </w:drawing>
      </w:r>
      <w:r>
        <w:t xml:space="preserve"> use a 7” tall cone on your ABLK Lazy Kate. </w:t>
      </w:r>
      <w:r w:rsidRPr="00CD2E53">
        <w:t xml:space="preserve"> </w:t>
      </w:r>
      <w:r>
        <w:t>This kit can also be used with our other Yarn/Cone Stand products.</w:t>
      </w:r>
    </w:p>
    <w:p w:rsidR="0015180B" w:rsidRPr="00257C74" w:rsidRDefault="0015180B" w:rsidP="00D06551">
      <w:pPr>
        <w:spacing w:after="0"/>
      </w:pPr>
      <w:r w:rsidRPr="00CD2E53">
        <w:rPr>
          <w:b/>
        </w:rPr>
        <w:t xml:space="preserve">Tools </w:t>
      </w:r>
      <w:r>
        <w:rPr>
          <w:b/>
        </w:rPr>
        <w:t>n</w:t>
      </w:r>
      <w:r w:rsidRPr="00CD2E53">
        <w:rPr>
          <w:b/>
        </w:rPr>
        <w:t xml:space="preserve">eeded:  </w:t>
      </w:r>
      <w:r w:rsidRPr="008A7A2D">
        <w:t>an</w:t>
      </w:r>
      <w:r w:rsidRPr="00257C74">
        <w:t xml:space="preserve"> Allen Wrench</w:t>
      </w:r>
      <w:r>
        <w:t>,</w:t>
      </w:r>
      <w:r w:rsidRPr="00257C74">
        <w:t xml:space="preserve"> which is included </w:t>
      </w:r>
    </w:p>
    <w:p w:rsidR="0015180B" w:rsidRPr="00CD2E53" w:rsidRDefault="0015180B" w:rsidP="00D06551">
      <w:pPr>
        <w:spacing w:after="0"/>
        <w:rPr>
          <w:sz w:val="10"/>
          <w:szCs w:val="10"/>
        </w:rPr>
      </w:pPr>
    </w:p>
    <w:p w:rsidR="0030435B" w:rsidRPr="00576D66" w:rsidRDefault="0030435B" w:rsidP="0030435B">
      <w:pPr>
        <w:spacing w:after="0"/>
        <w:rPr>
          <w:b/>
          <w:color w:val="FF0000"/>
        </w:rPr>
      </w:pPr>
      <w:r w:rsidRPr="00576D66">
        <w:rPr>
          <w:b/>
          <w:color w:val="FF0000"/>
        </w:rPr>
        <w:t>Kit contents:</w:t>
      </w:r>
    </w:p>
    <w:p w:rsidR="00881CE0" w:rsidRDefault="0030435B" w:rsidP="0030435B">
      <w:pPr>
        <w:spacing w:after="0"/>
      </w:pPr>
      <w:r>
        <w:t xml:space="preserve">The kit contains 2 wooden discs (2” and 2-7/16” diameters), </w:t>
      </w:r>
      <w:r w:rsidR="00794C72">
        <w:t>3</w:t>
      </w:r>
      <w:r>
        <w:t xml:space="preserve"> rubber stoppers (#5</w:t>
      </w:r>
      <w:r w:rsidR="00794C72">
        <w:t xml:space="preserve">, </w:t>
      </w:r>
      <w:r>
        <w:t>#6</w:t>
      </w:r>
      <w:r w:rsidR="00794C72">
        <w:t>, &amp; #4</w:t>
      </w:r>
      <w:r>
        <w:t xml:space="preserve"> size</w:t>
      </w:r>
      <w:r w:rsidR="00794C72">
        <w:t xml:space="preserve"> (not shown)</w:t>
      </w:r>
      <w:r>
        <w:t>), 4  3/16” steel collars, and 2 steel washers. Depending on the size cone that you are using, you will install one of the wooden discs (one from this kit or from the Yarn Pet) on the end of the rod - select the disc that fits inside the cone easily but does not have to go up inside the cone too far.  Note:  the rod came with the Yarn Pet and is not included in this kit.</w:t>
      </w:r>
    </w:p>
    <w:p w:rsidR="0030435B" w:rsidRPr="00FD776C" w:rsidRDefault="00881CE0" w:rsidP="0030435B">
      <w:pPr>
        <w:spacing w:after="0"/>
        <w:rPr>
          <w:sz w:val="10"/>
          <w:szCs w:val="10"/>
        </w:rPr>
      </w:pPr>
      <w:r w:rsidRPr="00FD776C">
        <w:rPr>
          <w:sz w:val="10"/>
          <w:szCs w:val="10"/>
        </w:rPr>
        <w:t xml:space="preserve"> </w:t>
      </w:r>
    </w:p>
    <w:p w:rsidR="0030435B" w:rsidRDefault="0030435B" w:rsidP="0030435B">
      <w:pPr>
        <w:spacing w:after="0"/>
      </w:pPr>
      <w:r>
        <w:t>Basically, you push the disc up inside the cone and when the disc touches the sides of the cone’s interior, pull it out and attach a collar underneath the disc. Recheck fit by sliding inside the cone again. Make sure you have enough rod protruding from both the bottom and the top of the cone. If that location gives you the proper position of the cone on the rod, then remove the cone and tighten collars on both sides of the disc to trap the disc between the 2 collars. Then re-insert the cone on the rod and place the rod into the Yarn Pet.</w:t>
      </w:r>
    </w:p>
    <w:p w:rsidR="0030435B" w:rsidRPr="00FD776C" w:rsidRDefault="0030435B" w:rsidP="0030435B">
      <w:pPr>
        <w:spacing w:after="0"/>
        <w:rPr>
          <w:sz w:val="10"/>
          <w:szCs w:val="10"/>
        </w:rPr>
      </w:pPr>
    </w:p>
    <w:p w:rsidR="0030435B" w:rsidRDefault="0030435B" w:rsidP="0030435B">
      <w:pPr>
        <w:spacing w:after="0"/>
        <w:ind w:left="288"/>
      </w:pPr>
      <w:r>
        <w:t xml:space="preserve"> Note:  be sure not to make the collars too tight when sandwiching the wood disc between them. The disc must rotate freely but not wobble. Also, don’t over-tighten the collars or you may mar the rod and make it difficult to slide the collars up and down.</w:t>
      </w:r>
    </w:p>
    <w:p w:rsidR="0030435B" w:rsidRPr="00FD776C" w:rsidRDefault="0030435B" w:rsidP="0030435B">
      <w:pPr>
        <w:spacing w:after="0"/>
        <w:rPr>
          <w:sz w:val="10"/>
          <w:szCs w:val="10"/>
        </w:rPr>
      </w:pPr>
    </w:p>
    <w:p w:rsidR="0030435B" w:rsidRDefault="0030435B" w:rsidP="0030435B">
      <w:pPr>
        <w:spacing w:after="0"/>
      </w:pPr>
      <w:r>
        <w:t xml:space="preserve">Mount the rod into the base of the ABLK. Then slide your cone onto the rod and it should go down and </w:t>
      </w:r>
      <w:r w:rsidRPr="005929A7">
        <w:rPr>
          <w:u w:val="single"/>
        </w:rPr>
        <w:t>over</w:t>
      </w:r>
      <w:r>
        <w:t xml:space="preserve"> the wood disc. You may have to adjust the height of the collars and disc to best fit the cone so adjust it as necessary. You want space underneath the cone so it does not touch the wood base and you want some portion of the rod extending above the cone so you can mount either a metal washer or a rubber stopper. </w:t>
      </w:r>
    </w:p>
    <w:p w:rsidR="0030435B" w:rsidRPr="00AD2D76" w:rsidRDefault="0030435B" w:rsidP="0030435B">
      <w:pPr>
        <w:spacing w:after="0"/>
        <w:rPr>
          <w:sz w:val="10"/>
          <w:szCs w:val="10"/>
        </w:rPr>
      </w:pPr>
    </w:p>
    <w:p w:rsidR="0030435B" w:rsidRPr="00FD776C" w:rsidRDefault="0030435B" w:rsidP="0030435B">
      <w:pPr>
        <w:spacing w:after="0"/>
        <w:rPr>
          <w:sz w:val="10"/>
          <w:szCs w:val="10"/>
        </w:rPr>
      </w:pPr>
      <w:r>
        <w:t>The rubber stoppers are the preferred way to center the top of the cone on the rod so insert the one that best fits into the cone that you are mounting.  If you have an unusually sized cone and the stopper does not fit then use the washer and one collar to lightly press the top of the cone and center it that way. Two different size washers are provided. We have other size rubber stoppers available as well.</w:t>
      </w:r>
    </w:p>
    <w:p w:rsidR="0030435B" w:rsidRPr="00676EF3" w:rsidRDefault="0030435B" w:rsidP="0030435B">
      <w:pPr>
        <w:spacing w:after="0"/>
        <w:rPr>
          <w:color w:val="000000" w:themeColor="text1"/>
          <w:sz w:val="8"/>
          <w:szCs w:val="8"/>
        </w:rPr>
      </w:pPr>
      <w:r>
        <w:rPr>
          <w:color w:val="000000" w:themeColor="text1"/>
          <w:sz w:val="24"/>
          <w:szCs w:val="24"/>
        </w:rPr>
        <w:t xml:space="preserve">     </w:t>
      </w:r>
    </w:p>
    <w:p w:rsidR="0030435B" w:rsidRDefault="0030435B" w:rsidP="0030435B">
      <w:pPr>
        <w:spacing w:after="0"/>
        <w:rPr>
          <w:color w:val="000000" w:themeColor="text1"/>
        </w:rPr>
      </w:pPr>
      <w:r>
        <w:rPr>
          <w:color w:val="000000" w:themeColor="text1"/>
        </w:rPr>
        <w:t>11” rods are available which can hold 10” (taller) cones.  A table clamp assembly is also available to secure the Pet.</w:t>
      </w:r>
    </w:p>
    <w:p w:rsidR="0030435B" w:rsidRDefault="0030435B" w:rsidP="00D06551">
      <w:pPr>
        <w:spacing w:after="0"/>
        <w:rPr>
          <w:b/>
        </w:rPr>
      </w:pPr>
    </w:p>
    <w:p w:rsidR="0015180B" w:rsidRDefault="0015180B" w:rsidP="00D06551">
      <w:pPr>
        <w:spacing w:after="0"/>
      </w:pPr>
      <w:r>
        <w:t>The cone should not rest on the top of the wood base, it should turn freely.</w:t>
      </w:r>
    </w:p>
    <w:p w:rsidR="0015180B" w:rsidRPr="00CD2E53" w:rsidRDefault="0015180B" w:rsidP="00D06551">
      <w:pPr>
        <w:spacing w:after="0"/>
      </w:pPr>
      <w:r>
        <w:t>If using this kit with the ABLK, place this assembly in the middle position on the lid of the ABLK.</w:t>
      </w:r>
    </w:p>
    <w:p w:rsidR="0015180B" w:rsidRPr="00CD2E53" w:rsidRDefault="0015180B" w:rsidP="00D06551">
      <w:pPr>
        <w:spacing w:after="0"/>
        <w:rPr>
          <w:sz w:val="10"/>
          <w:szCs w:val="10"/>
        </w:rPr>
      </w:pPr>
      <w:r w:rsidRPr="00CD2E53">
        <w:rPr>
          <w:sz w:val="10"/>
          <w:szCs w:val="10"/>
        </w:rPr>
        <w:lastRenderedPageBreak/>
        <w:t xml:space="preserve"> </w:t>
      </w:r>
    </w:p>
    <w:p w:rsidR="0015180B" w:rsidRDefault="0015180B" w:rsidP="00D06551">
      <w:pPr>
        <w:spacing w:after="0"/>
        <w:rPr>
          <w:b/>
        </w:rPr>
      </w:pPr>
      <w:r w:rsidRPr="00CD2E53">
        <w:rPr>
          <w:b/>
        </w:rPr>
        <w:t>Tensioning System</w:t>
      </w:r>
      <w:r>
        <w:rPr>
          <w:b/>
        </w:rPr>
        <w:t xml:space="preserve"> for the cone</w:t>
      </w:r>
      <w:r w:rsidRPr="00CD2E53">
        <w:rPr>
          <w:b/>
        </w:rPr>
        <w:t>:</w:t>
      </w:r>
    </w:p>
    <w:p w:rsidR="0015180B" w:rsidRPr="008A7A2D" w:rsidRDefault="0015180B" w:rsidP="00D06551">
      <w:pPr>
        <w:spacing w:after="0"/>
      </w:pPr>
      <w:r w:rsidRPr="008A7A2D">
        <w:t>Use the tensioning post to apply tension to the yarn coming off of the cone. You do this by tur</w:t>
      </w:r>
      <w:r>
        <w:t>n</w:t>
      </w:r>
      <w:r w:rsidRPr="008A7A2D">
        <w:t>ing the wireform after loosening the knob. You can make the tension as severe as you like</w:t>
      </w:r>
      <w:r>
        <w:t>.</w:t>
      </w:r>
      <w:bookmarkStart w:id="0" w:name="_GoBack"/>
      <w:bookmarkEnd w:id="0"/>
    </w:p>
    <w:p w:rsidR="0015180B" w:rsidRDefault="0015180B" w:rsidP="00D06551">
      <w:pPr>
        <w:spacing w:after="0"/>
        <w:rPr>
          <w:b/>
        </w:rPr>
      </w:pPr>
    </w:p>
    <w:p w:rsidR="0015180B" w:rsidRDefault="0015180B" w:rsidP="00CD2E53">
      <w:pPr>
        <w:spacing w:after="0"/>
        <w:jc w:val="center"/>
        <w:rPr>
          <w:color w:val="000000"/>
          <w:sz w:val="24"/>
          <w:szCs w:val="24"/>
        </w:rPr>
      </w:pPr>
      <w:r>
        <w:rPr>
          <w:color w:val="000000"/>
          <w:sz w:val="24"/>
          <w:szCs w:val="24"/>
        </w:rPr>
        <w:t xml:space="preserve">  </w:t>
      </w:r>
      <w:r w:rsidR="00794C72">
        <w:rPr>
          <w:noProof/>
          <w:color w:val="000000"/>
          <w:sz w:val="24"/>
          <w:szCs w:val="24"/>
        </w:rPr>
        <w:drawing>
          <wp:inline distT="0" distB="0" distL="0" distR="0">
            <wp:extent cx="1313180" cy="1101725"/>
            <wp:effectExtent l="0" t="0" r="1270" b="3175"/>
            <wp:docPr id="3" name="Picture 3" descr="Con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es 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180" cy="1101725"/>
                    </a:xfrm>
                    <a:prstGeom prst="rect">
                      <a:avLst/>
                    </a:prstGeom>
                    <a:noFill/>
                    <a:ln>
                      <a:noFill/>
                    </a:ln>
                  </pic:spPr>
                </pic:pic>
              </a:graphicData>
            </a:graphic>
          </wp:inline>
        </w:drawing>
      </w:r>
      <w:r>
        <w:rPr>
          <w:color w:val="000000"/>
          <w:sz w:val="24"/>
          <w:szCs w:val="24"/>
        </w:rPr>
        <w:t xml:space="preserve">  </w:t>
      </w:r>
      <w:r w:rsidR="00794C72">
        <w:rPr>
          <w:noProof/>
          <w:color w:val="000000"/>
          <w:sz w:val="24"/>
          <w:szCs w:val="24"/>
        </w:rPr>
        <w:drawing>
          <wp:inline distT="0" distB="0" distL="0" distR="0">
            <wp:extent cx="996315" cy="1101725"/>
            <wp:effectExtent l="0" t="0" r="0" b="3175"/>
            <wp:docPr id="4" name="Picture 4" descr="Con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e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996315" cy="1101725"/>
                    </a:xfrm>
                    <a:prstGeom prst="rect">
                      <a:avLst/>
                    </a:prstGeom>
                    <a:noFill/>
                    <a:ln>
                      <a:noFill/>
                    </a:ln>
                  </pic:spPr>
                </pic:pic>
              </a:graphicData>
            </a:graphic>
          </wp:inline>
        </w:drawing>
      </w:r>
      <w:r>
        <w:rPr>
          <w:color w:val="000000"/>
          <w:sz w:val="24"/>
          <w:szCs w:val="24"/>
        </w:rPr>
        <w:t xml:space="preserve">  </w:t>
      </w:r>
      <w:r w:rsidR="00794C72">
        <w:rPr>
          <w:noProof/>
          <w:color w:val="000000"/>
          <w:sz w:val="24"/>
          <w:szCs w:val="24"/>
        </w:rPr>
        <w:drawing>
          <wp:inline distT="0" distB="0" distL="0" distR="0">
            <wp:extent cx="1242695" cy="1090295"/>
            <wp:effectExtent l="0" t="0" r="0" b="0"/>
            <wp:docPr id="5" name="Picture 5" descr="2 C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Con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695" cy="1090295"/>
                    </a:xfrm>
                    <a:prstGeom prst="rect">
                      <a:avLst/>
                    </a:prstGeom>
                    <a:noFill/>
                    <a:ln>
                      <a:noFill/>
                    </a:ln>
                  </pic:spPr>
                </pic:pic>
              </a:graphicData>
            </a:graphic>
          </wp:inline>
        </w:drawing>
      </w:r>
    </w:p>
    <w:p w:rsidR="0015180B" w:rsidRPr="00676EF3" w:rsidRDefault="0015180B" w:rsidP="000B04C1">
      <w:pPr>
        <w:spacing w:after="0"/>
        <w:rPr>
          <w:color w:val="000000"/>
          <w:sz w:val="8"/>
          <w:szCs w:val="8"/>
        </w:rPr>
      </w:pPr>
    </w:p>
    <w:p w:rsidR="0015180B" w:rsidRPr="0051426B" w:rsidRDefault="0015180B" w:rsidP="00D06551">
      <w:pPr>
        <w:spacing w:after="0"/>
        <w:rPr>
          <w:color w:val="000000"/>
          <w:sz w:val="10"/>
          <w:szCs w:val="10"/>
        </w:rPr>
      </w:pPr>
    </w:p>
    <w:p w:rsidR="0015180B" w:rsidRPr="00CD2E53" w:rsidRDefault="0015180B" w:rsidP="00D06551">
      <w:pPr>
        <w:spacing w:after="0"/>
        <w:rPr>
          <w:color w:val="000000"/>
        </w:rPr>
      </w:pPr>
      <w:r>
        <w:rPr>
          <w:color w:val="000000"/>
        </w:rPr>
        <w:t>W</w:t>
      </w:r>
      <w:r w:rsidRPr="00CD2E53">
        <w:rPr>
          <w:color w:val="000000"/>
        </w:rPr>
        <w:t xml:space="preserve">e hope that you enjoy using the </w:t>
      </w:r>
      <w:r>
        <w:rPr>
          <w:color w:val="000000"/>
        </w:rPr>
        <w:t>Cone Accessory Kit with your ABLK or other NKK yarn stand product</w:t>
      </w:r>
      <w:r w:rsidR="001B0712">
        <w:rPr>
          <w:color w:val="000000"/>
        </w:rPr>
        <w:t>s</w:t>
      </w:r>
      <w:r>
        <w:rPr>
          <w:color w:val="000000"/>
        </w:rPr>
        <w:t>.</w:t>
      </w:r>
    </w:p>
    <w:sectPr w:rsidR="0015180B" w:rsidRPr="00CD2E53" w:rsidSect="0081315B">
      <w:footerReference w:type="default" r:id="rId13"/>
      <w:pgSz w:w="12240" w:h="15840" w:code="1"/>
      <w:pgMar w:top="1152" w:right="1152" w:bottom="1008"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2AA" w:rsidRDefault="00E412AA" w:rsidP="008103C9">
      <w:pPr>
        <w:spacing w:after="0" w:line="240" w:lineRule="auto"/>
      </w:pPr>
      <w:r>
        <w:separator/>
      </w:r>
    </w:p>
  </w:endnote>
  <w:endnote w:type="continuationSeparator" w:id="0">
    <w:p w:rsidR="00E412AA" w:rsidRDefault="00E412AA" w:rsidP="00810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0A0" w:firstRow="1" w:lastRow="0" w:firstColumn="1" w:lastColumn="0" w:noHBand="0" w:noVBand="0"/>
    </w:tblPr>
    <w:tblGrid>
      <w:gridCol w:w="1052"/>
      <w:gridCol w:w="9100"/>
    </w:tblGrid>
    <w:tr w:rsidR="0015180B">
      <w:tc>
        <w:tcPr>
          <w:tcW w:w="918" w:type="dxa"/>
          <w:tcBorders>
            <w:top w:val="single" w:sz="18" w:space="0" w:color="808080"/>
          </w:tcBorders>
        </w:tcPr>
        <w:p w:rsidR="0015180B" w:rsidRPr="001C1391" w:rsidRDefault="00E412AA">
          <w:pPr>
            <w:pStyle w:val="Footer"/>
            <w:jc w:val="right"/>
            <w:rPr>
              <w:b/>
              <w:color w:val="4F81BD"/>
              <w:sz w:val="32"/>
            </w:rPr>
          </w:pPr>
          <w:r>
            <w:fldChar w:fldCharType="begin"/>
          </w:r>
          <w:r>
            <w:instrText xml:space="preserve"> PAGE   \* MERGEFORMAT </w:instrText>
          </w:r>
          <w:r>
            <w:fldChar w:fldCharType="separate"/>
          </w:r>
          <w:r w:rsidR="00794C72" w:rsidRPr="00794C72">
            <w:rPr>
              <w:b/>
              <w:noProof/>
              <w:color w:val="4F81BD"/>
              <w:sz w:val="32"/>
              <w:szCs w:val="32"/>
            </w:rPr>
            <w:t>2</w:t>
          </w:r>
          <w:r>
            <w:rPr>
              <w:b/>
              <w:noProof/>
              <w:color w:val="4F81BD"/>
              <w:sz w:val="32"/>
              <w:szCs w:val="32"/>
            </w:rPr>
            <w:fldChar w:fldCharType="end"/>
          </w:r>
        </w:p>
      </w:tc>
      <w:tc>
        <w:tcPr>
          <w:tcW w:w="7938" w:type="dxa"/>
          <w:tcBorders>
            <w:top w:val="single" w:sz="18" w:space="0" w:color="808080"/>
          </w:tcBorders>
        </w:tcPr>
        <w:p w:rsidR="0015180B" w:rsidRPr="001C1391" w:rsidRDefault="0015180B" w:rsidP="008103C9">
          <w:pPr>
            <w:spacing w:after="0"/>
            <w:jc w:val="center"/>
          </w:pPr>
          <w:r w:rsidRPr="008A3037">
            <w:t xml:space="preserve">Cary, NC 27518  USA </w:t>
          </w:r>
          <w:r>
            <w:t xml:space="preserve">  </w:t>
          </w:r>
          <w:r w:rsidRPr="008A3037">
            <w:t xml:space="preserve"> 800-731-5648 Fax 866-445-4371     Rev. </w:t>
          </w:r>
          <w:r w:rsidR="00886C95">
            <w:t>3</w:t>
          </w:r>
        </w:p>
        <w:p w:rsidR="0015180B" w:rsidRPr="001C1391" w:rsidRDefault="00E412AA" w:rsidP="008103C9">
          <w:pPr>
            <w:pStyle w:val="Footer"/>
            <w:jc w:val="center"/>
          </w:pPr>
          <w:hyperlink r:id="rId1" w:history="1">
            <w:r w:rsidR="0015180B" w:rsidRPr="00191544">
              <w:rPr>
                <w:rStyle w:val="Hyperlink"/>
              </w:rPr>
              <w:t>info@nancysknitknacks.com</w:t>
            </w:r>
          </w:hyperlink>
          <w:r w:rsidR="0015180B" w:rsidRPr="008A3037">
            <w:t xml:space="preserve">     </w:t>
          </w:r>
          <w:hyperlink r:id="rId2" w:history="1">
            <w:r w:rsidR="0015180B" w:rsidRPr="00191544">
              <w:rPr>
                <w:rStyle w:val="Hyperlink"/>
              </w:rPr>
              <w:t>www.nancysknitknacks.com</w:t>
            </w:r>
          </w:hyperlink>
        </w:p>
      </w:tc>
    </w:tr>
  </w:tbl>
  <w:p w:rsidR="0015180B" w:rsidRDefault="001518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2AA" w:rsidRDefault="00E412AA" w:rsidP="008103C9">
      <w:pPr>
        <w:spacing w:after="0" w:line="240" w:lineRule="auto"/>
      </w:pPr>
      <w:r>
        <w:separator/>
      </w:r>
    </w:p>
  </w:footnote>
  <w:footnote w:type="continuationSeparator" w:id="0">
    <w:p w:rsidR="00E412AA" w:rsidRDefault="00E412AA" w:rsidP="008103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3D16"/>
    <w:multiLevelType w:val="hybridMultilevel"/>
    <w:tmpl w:val="725A7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C56906"/>
    <w:multiLevelType w:val="hybridMultilevel"/>
    <w:tmpl w:val="996A278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A7D0340"/>
    <w:multiLevelType w:val="hybridMultilevel"/>
    <w:tmpl w:val="555C0B82"/>
    <w:lvl w:ilvl="0" w:tplc="8F308AEE">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A05ED2"/>
    <w:multiLevelType w:val="hybridMultilevel"/>
    <w:tmpl w:val="C4962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56EDD"/>
    <w:multiLevelType w:val="hybridMultilevel"/>
    <w:tmpl w:val="CB8899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BE84696"/>
    <w:multiLevelType w:val="hybridMultilevel"/>
    <w:tmpl w:val="4D3C855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9F97830"/>
    <w:multiLevelType w:val="hybridMultilevel"/>
    <w:tmpl w:val="25BAB1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E7F52F3"/>
    <w:multiLevelType w:val="hybridMultilevel"/>
    <w:tmpl w:val="7E40ED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2"/>
  </w:num>
  <w:num w:numId="3">
    <w:abstractNumId w:val="7"/>
  </w:num>
  <w:num w:numId="4">
    <w:abstractNumId w:val="0"/>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DE1"/>
    <w:rsid w:val="00007DE1"/>
    <w:rsid w:val="00030FED"/>
    <w:rsid w:val="00051DBF"/>
    <w:rsid w:val="0006238D"/>
    <w:rsid w:val="0006282E"/>
    <w:rsid w:val="000646CB"/>
    <w:rsid w:val="00066CF9"/>
    <w:rsid w:val="000A0BE0"/>
    <w:rsid w:val="000B004C"/>
    <w:rsid w:val="000B04C1"/>
    <w:rsid w:val="000B0D79"/>
    <w:rsid w:val="000C20AD"/>
    <w:rsid w:val="000C27DA"/>
    <w:rsid w:val="000C5A4A"/>
    <w:rsid w:val="000D68BC"/>
    <w:rsid w:val="000E214C"/>
    <w:rsid w:val="000E60F3"/>
    <w:rsid w:val="00121599"/>
    <w:rsid w:val="00127A00"/>
    <w:rsid w:val="00134E05"/>
    <w:rsid w:val="001451FE"/>
    <w:rsid w:val="0015180B"/>
    <w:rsid w:val="00157373"/>
    <w:rsid w:val="001839E0"/>
    <w:rsid w:val="00185BC3"/>
    <w:rsid w:val="00191544"/>
    <w:rsid w:val="001A2082"/>
    <w:rsid w:val="001B0712"/>
    <w:rsid w:val="001B4545"/>
    <w:rsid w:val="001C1391"/>
    <w:rsid w:val="001E48F2"/>
    <w:rsid w:val="001F728D"/>
    <w:rsid w:val="00211447"/>
    <w:rsid w:val="00224BF5"/>
    <w:rsid w:val="00230E27"/>
    <w:rsid w:val="00236BAB"/>
    <w:rsid w:val="00237DA8"/>
    <w:rsid w:val="00251AF0"/>
    <w:rsid w:val="00257C74"/>
    <w:rsid w:val="002617D0"/>
    <w:rsid w:val="00266AA3"/>
    <w:rsid w:val="00292E54"/>
    <w:rsid w:val="002C33CA"/>
    <w:rsid w:val="0030435B"/>
    <w:rsid w:val="00314551"/>
    <w:rsid w:val="00315BAB"/>
    <w:rsid w:val="00317C91"/>
    <w:rsid w:val="00331D89"/>
    <w:rsid w:val="0033540D"/>
    <w:rsid w:val="00356EA9"/>
    <w:rsid w:val="00365EE4"/>
    <w:rsid w:val="003A2EDF"/>
    <w:rsid w:val="003B1CE6"/>
    <w:rsid w:val="003B54BD"/>
    <w:rsid w:val="003B778F"/>
    <w:rsid w:val="003E1AA4"/>
    <w:rsid w:val="004262BD"/>
    <w:rsid w:val="0042645E"/>
    <w:rsid w:val="004268A3"/>
    <w:rsid w:val="00432863"/>
    <w:rsid w:val="004415A3"/>
    <w:rsid w:val="004431C6"/>
    <w:rsid w:val="004530A6"/>
    <w:rsid w:val="0047396E"/>
    <w:rsid w:val="00483414"/>
    <w:rsid w:val="004B03F9"/>
    <w:rsid w:val="004B1F3A"/>
    <w:rsid w:val="004B3A9B"/>
    <w:rsid w:val="004B7122"/>
    <w:rsid w:val="004C5EC6"/>
    <w:rsid w:val="00502563"/>
    <w:rsid w:val="0051426B"/>
    <w:rsid w:val="005167C7"/>
    <w:rsid w:val="0058616A"/>
    <w:rsid w:val="00586497"/>
    <w:rsid w:val="005B7818"/>
    <w:rsid w:val="005D03AE"/>
    <w:rsid w:val="005D3BD0"/>
    <w:rsid w:val="005F4C59"/>
    <w:rsid w:val="00624AE0"/>
    <w:rsid w:val="00631C50"/>
    <w:rsid w:val="00636618"/>
    <w:rsid w:val="006432F5"/>
    <w:rsid w:val="006711EC"/>
    <w:rsid w:val="00676EF3"/>
    <w:rsid w:val="006A0FEB"/>
    <w:rsid w:val="006A2927"/>
    <w:rsid w:val="006A320D"/>
    <w:rsid w:val="006A498C"/>
    <w:rsid w:val="006D7F00"/>
    <w:rsid w:val="006F2134"/>
    <w:rsid w:val="006F2926"/>
    <w:rsid w:val="007344CD"/>
    <w:rsid w:val="00766F5B"/>
    <w:rsid w:val="0079353C"/>
    <w:rsid w:val="00794C72"/>
    <w:rsid w:val="007A7C6A"/>
    <w:rsid w:val="007C3811"/>
    <w:rsid w:val="007E4008"/>
    <w:rsid w:val="008103C9"/>
    <w:rsid w:val="00811FCC"/>
    <w:rsid w:val="0081315B"/>
    <w:rsid w:val="00816D68"/>
    <w:rsid w:val="0082697E"/>
    <w:rsid w:val="00826C88"/>
    <w:rsid w:val="00881CE0"/>
    <w:rsid w:val="008866E6"/>
    <w:rsid w:val="00886C95"/>
    <w:rsid w:val="008871C0"/>
    <w:rsid w:val="008A3037"/>
    <w:rsid w:val="008A7A2D"/>
    <w:rsid w:val="008B1CB8"/>
    <w:rsid w:val="008B385E"/>
    <w:rsid w:val="008B38BF"/>
    <w:rsid w:val="008D5552"/>
    <w:rsid w:val="008D68A3"/>
    <w:rsid w:val="008F5DF8"/>
    <w:rsid w:val="009229E5"/>
    <w:rsid w:val="009267C4"/>
    <w:rsid w:val="00947520"/>
    <w:rsid w:val="00956817"/>
    <w:rsid w:val="00962A50"/>
    <w:rsid w:val="009813CA"/>
    <w:rsid w:val="009A1DBF"/>
    <w:rsid w:val="009B12C8"/>
    <w:rsid w:val="009B38BC"/>
    <w:rsid w:val="009D5478"/>
    <w:rsid w:val="009E6081"/>
    <w:rsid w:val="00A07C1D"/>
    <w:rsid w:val="00A07DA7"/>
    <w:rsid w:val="00A67124"/>
    <w:rsid w:val="00A93691"/>
    <w:rsid w:val="00A97B22"/>
    <w:rsid w:val="00AB0DF4"/>
    <w:rsid w:val="00AB2ADF"/>
    <w:rsid w:val="00AC553E"/>
    <w:rsid w:val="00B03BFE"/>
    <w:rsid w:val="00B23105"/>
    <w:rsid w:val="00B4121B"/>
    <w:rsid w:val="00B4787C"/>
    <w:rsid w:val="00B7039A"/>
    <w:rsid w:val="00B707A3"/>
    <w:rsid w:val="00B80EEA"/>
    <w:rsid w:val="00B908AB"/>
    <w:rsid w:val="00B94D1D"/>
    <w:rsid w:val="00B97269"/>
    <w:rsid w:val="00B97B58"/>
    <w:rsid w:val="00BA1AB9"/>
    <w:rsid w:val="00BB1342"/>
    <w:rsid w:val="00BB2792"/>
    <w:rsid w:val="00BC0408"/>
    <w:rsid w:val="00BE7E86"/>
    <w:rsid w:val="00C21C21"/>
    <w:rsid w:val="00C22294"/>
    <w:rsid w:val="00C319A0"/>
    <w:rsid w:val="00C42C4F"/>
    <w:rsid w:val="00C4394F"/>
    <w:rsid w:val="00C5241B"/>
    <w:rsid w:val="00C52556"/>
    <w:rsid w:val="00C63011"/>
    <w:rsid w:val="00C649B2"/>
    <w:rsid w:val="00C84B15"/>
    <w:rsid w:val="00C857AF"/>
    <w:rsid w:val="00C92AB0"/>
    <w:rsid w:val="00C94845"/>
    <w:rsid w:val="00CB53E5"/>
    <w:rsid w:val="00CC4112"/>
    <w:rsid w:val="00CD2E53"/>
    <w:rsid w:val="00CF5746"/>
    <w:rsid w:val="00CF79F0"/>
    <w:rsid w:val="00CF7DE8"/>
    <w:rsid w:val="00D06551"/>
    <w:rsid w:val="00D06819"/>
    <w:rsid w:val="00D10755"/>
    <w:rsid w:val="00D10F5B"/>
    <w:rsid w:val="00D129CA"/>
    <w:rsid w:val="00D14C26"/>
    <w:rsid w:val="00D224B2"/>
    <w:rsid w:val="00D50737"/>
    <w:rsid w:val="00D51211"/>
    <w:rsid w:val="00D53E6B"/>
    <w:rsid w:val="00D60374"/>
    <w:rsid w:val="00D71360"/>
    <w:rsid w:val="00D734DC"/>
    <w:rsid w:val="00D832E2"/>
    <w:rsid w:val="00D93441"/>
    <w:rsid w:val="00D94534"/>
    <w:rsid w:val="00DE2FDC"/>
    <w:rsid w:val="00DF3096"/>
    <w:rsid w:val="00E11CC7"/>
    <w:rsid w:val="00E412AA"/>
    <w:rsid w:val="00E52AE8"/>
    <w:rsid w:val="00E55BAB"/>
    <w:rsid w:val="00E56ED9"/>
    <w:rsid w:val="00EB1C6B"/>
    <w:rsid w:val="00EB1FFC"/>
    <w:rsid w:val="00EC051F"/>
    <w:rsid w:val="00EE554C"/>
    <w:rsid w:val="00F03688"/>
    <w:rsid w:val="00F432C1"/>
    <w:rsid w:val="00F6098C"/>
    <w:rsid w:val="00F7523E"/>
    <w:rsid w:val="00F777DB"/>
    <w:rsid w:val="00F804DB"/>
    <w:rsid w:val="00F8504D"/>
    <w:rsid w:val="00F94FB5"/>
    <w:rsid w:val="00FA016F"/>
    <w:rsid w:val="00FA2862"/>
    <w:rsid w:val="00FC37AE"/>
    <w:rsid w:val="00FE11B5"/>
    <w:rsid w:val="00FE3A45"/>
    <w:rsid w:val="00FF12C7"/>
    <w:rsid w:val="00FF1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0546CA6-19A4-41B0-9669-D0C80C1E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7A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007DE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07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07DE1"/>
    <w:rPr>
      <w:rFonts w:ascii="Tahoma" w:hAnsi="Tahoma" w:cs="Tahoma"/>
      <w:sz w:val="16"/>
      <w:szCs w:val="16"/>
    </w:rPr>
  </w:style>
  <w:style w:type="character" w:styleId="Hyperlink">
    <w:name w:val="Hyperlink"/>
    <w:basedOn w:val="DefaultParagraphFont"/>
    <w:uiPriority w:val="99"/>
    <w:rsid w:val="00007DE1"/>
    <w:rPr>
      <w:rFonts w:cs="Times New Roman"/>
      <w:color w:val="0000FF"/>
      <w:u w:val="single"/>
    </w:rPr>
  </w:style>
  <w:style w:type="paragraph" w:styleId="Header">
    <w:name w:val="header"/>
    <w:basedOn w:val="Normal"/>
    <w:link w:val="HeaderChar"/>
    <w:uiPriority w:val="99"/>
    <w:semiHidden/>
    <w:rsid w:val="008103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8103C9"/>
    <w:rPr>
      <w:rFonts w:cs="Times New Roman"/>
    </w:rPr>
  </w:style>
  <w:style w:type="paragraph" w:styleId="Footer">
    <w:name w:val="footer"/>
    <w:basedOn w:val="Normal"/>
    <w:link w:val="FooterChar"/>
    <w:uiPriority w:val="99"/>
    <w:rsid w:val="008103C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103C9"/>
    <w:rPr>
      <w:rFonts w:cs="Times New Roman"/>
    </w:rPr>
  </w:style>
  <w:style w:type="paragraph" w:styleId="ListParagraph">
    <w:name w:val="List Paragraph"/>
    <w:basedOn w:val="Normal"/>
    <w:uiPriority w:val="99"/>
    <w:qFormat/>
    <w:rsid w:val="00134E05"/>
    <w:pPr>
      <w:ind w:left="720"/>
      <w:contextualSpacing/>
    </w:pPr>
  </w:style>
  <w:style w:type="paragraph" w:styleId="Revision">
    <w:name w:val="Revision"/>
    <w:hidden/>
    <w:uiPriority w:val="99"/>
    <w:semiHidden/>
    <w:rsid w:val="00331D8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ancysknitknacks.com" TargetMode="External"/><Relationship Id="rId1" Type="http://schemas.openxmlformats.org/officeDocument/2006/relationships/hyperlink" Target="mailto:info@nancysknitknac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Robert Shroyer</cp:lastModifiedBy>
  <cp:revision>2</cp:revision>
  <cp:lastPrinted>2013-05-28T15:59:00Z</cp:lastPrinted>
  <dcterms:created xsi:type="dcterms:W3CDTF">2014-05-20T17:35:00Z</dcterms:created>
  <dcterms:modified xsi:type="dcterms:W3CDTF">2014-05-20T17:35:00Z</dcterms:modified>
</cp:coreProperties>
</file>